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1F2B">
      <w:pPr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附件</w:t>
      </w:r>
    </w:p>
    <w:p w14:paraId="625CB590"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后勤处基建科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图纸发放记录</w:t>
      </w:r>
    </w:p>
    <w:tbl>
      <w:tblPr>
        <w:tblStyle w:val="2"/>
        <w:tblW w:w="0" w:type="auto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12"/>
        <w:gridCol w:w="4087"/>
        <w:gridCol w:w="1407"/>
        <w:gridCol w:w="1317"/>
        <w:gridCol w:w="1103"/>
      </w:tblGrid>
      <w:tr w14:paraId="5C60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34" w:type="dxa"/>
            <w:noWrap w:val="0"/>
            <w:vAlign w:val="center"/>
          </w:tcPr>
          <w:p w14:paraId="58BCBE6D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 w14:paraId="6499E019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图纸图号</w:t>
            </w:r>
          </w:p>
        </w:tc>
        <w:tc>
          <w:tcPr>
            <w:tcW w:w="4087" w:type="dxa"/>
            <w:noWrap w:val="0"/>
            <w:vAlign w:val="center"/>
          </w:tcPr>
          <w:p w14:paraId="6435544B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图纸名称</w:t>
            </w:r>
          </w:p>
        </w:tc>
        <w:tc>
          <w:tcPr>
            <w:tcW w:w="1407" w:type="dxa"/>
            <w:noWrap w:val="0"/>
            <w:vAlign w:val="center"/>
          </w:tcPr>
          <w:p w14:paraId="48FED458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发放日期</w:t>
            </w:r>
          </w:p>
        </w:tc>
        <w:tc>
          <w:tcPr>
            <w:tcW w:w="1317" w:type="dxa"/>
            <w:noWrap w:val="0"/>
            <w:vAlign w:val="center"/>
          </w:tcPr>
          <w:p w14:paraId="2216DE3B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接收人</w:t>
            </w:r>
          </w:p>
        </w:tc>
        <w:tc>
          <w:tcPr>
            <w:tcW w:w="1103" w:type="dxa"/>
            <w:noWrap w:val="0"/>
            <w:vAlign w:val="center"/>
          </w:tcPr>
          <w:p w14:paraId="49F1D92A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2765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572D0B23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43A858D4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13114F0C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70C7C204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46F22FFB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77D48F41">
            <w:pPr>
              <w:rPr>
                <w:rFonts w:hint="eastAsia"/>
                <w:color w:val="000000"/>
              </w:rPr>
            </w:pPr>
          </w:p>
        </w:tc>
      </w:tr>
      <w:tr w14:paraId="44D7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42C91DD5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30143CD3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44432306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6C5E59A0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6DDC4D4A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7C3C2DD8">
            <w:pPr>
              <w:rPr>
                <w:rFonts w:hint="eastAsia"/>
                <w:color w:val="000000"/>
              </w:rPr>
            </w:pPr>
          </w:p>
        </w:tc>
      </w:tr>
      <w:tr w14:paraId="0F02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5ABA34AB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196142BC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7941E9CE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5FFDF8D3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06FE0E76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0753A90C">
            <w:pPr>
              <w:rPr>
                <w:rFonts w:hint="eastAsia"/>
                <w:color w:val="000000"/>
              </w:rPr>
            </w:pPr>
          </w:p>
        </w:tc>
      </w:tr>
      <w:tr w14:paraId="52F5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31DAD1BF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13E3AE8C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5AF88E53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56E449DE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083719EB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024CFD35">
            <w:pPr>
              <w:rPr>
                <w:rFonts w:hint="eastAsia"/>
                <w:color w:val="000000"/>
              </w:rPr>
            </w:pPr>
          </w:p>
        </w:tc>
      </w:tr>
      <w:tr w14:paraId="7F2A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08CA3141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334BF1A0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795EE692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21917766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76CD2030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5E7CE661">
            <w:pPr>
              <w:rPr>
                <w:rFonts w:hint="eastAsia"/>
                <w:color w:val="000000"/>
              </w:rPr>
            </w:pPr>
          </w:p>
        </w:tc>
      </w:tr>
      <w:tr w14:paraId="5743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789E20B7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617F1229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70823DE6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392E3DE1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7CC8AB10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155E264A">
            <w:pPr>
              <w:rPr>
                <w:rFonts w:hint="eastAsia"/>
                <w:color w:val="000000"/>
              </w:rPr>
            </w:pPr>
          </w:p>
        </w:tc>
      </w:tr>
      <w:tr w14:paraId="5CFC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2AB55809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1C8FCD3D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7469CE77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5B3BBDA8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2C9F4EC3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73EF9991">
            <w:pPr>
              <w:rPr>
                <w:rFonts w:hint="eastAsia"/>
                <w:color w:val="000000"/>
              </w:rPr>
            </w:pPr>
          </w:p>
        </w:tc>
      </w:tr>
      <w:tr w14:paraId="261F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4" w:type="dxa"/>
            <w:noWrap w:val="0"/>
            <w:vAlign w:val="top"/>
          </w:tcPr>
          <w:p w14:paraId="56250B8F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66703E0A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498661D0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5E8BD3BF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7F854977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4A853B4C">
            <w:pPr>
              <w:rPr>
                <w:rFonts w:hint="eastAsia"/>
                <w:color w:val="000000"/>
              </w:rPr>
            </w:pPr>
          </w:p>
        </w:tc>
      </w:tr>
      <w:tr w14:paraId="46F2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1D0623A6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17E7B9D2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5D44D206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5FAECB66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3B812ED1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4DEDCAA9">
            <w:pPr>
              <w:rPr>
                <w:rFonts w:hint="eastAsia"/>
                <w:color w:val="000000"/>
              </w:rPr>
            </w:pPr>
          </w:p>
        </w:tc>
      </w:tr>
      <w:tr w14:paraId="3F2C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50268BFE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2D3060E5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33E5BF54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497DB8E5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6F81C4A3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0962A9D0">
            <w:pPr>
              <w:rPr>
                <w:rFonts w:hint="eastAsia"/>
                <w:color w:val="000000"/>
              </w:rPr>
            </w:pPr>
          </w:p>
        </w:tc>
      </w:tr>
      <w:tr w14:paraId="0EB0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39B60149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076535C8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519E7DDE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49316A51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40D64427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106E572C">
            <w:pPr>
              <w:rPr>
                <w:rFonts w:hint="eastAsia"/>
                <w:color w:val="000000"/>
              </w:rPr>
            </w:pPr>
          </w:p>
        </w:tc>
      </w:tr>
      <w:tr w14:paraId="5359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7D5CC826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296F2DC5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6E7B5C54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64847328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527A125A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73BD11DA">
            <w:pPr>
              <w:rPr>
                <w:rFonts w:hint="eastAsia"/>
                <w:color w:val="000000"/>
              </w:rPr>
            </w:pPr>
          </w:p>
        </w:tc>
      </w:tr>
      <w:tr w14:paraId="043F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0045FEF6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32D7BCDD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6EAC1E3C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6E761B9A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6E3312F9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206BD8B9">
            <w:pPr>
              <w:rPr>
                <w:rFonts w:hint="eastAsia"/>
                <w:color w:val="000000"/>
              </w:rPr>
            </w:pPr>
          </w:p>
        </w:tc>
      </w:tr>
      <w:tr w14:paraId="3497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3B5E38F3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2D312D9C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17C1CC28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4E18E1D0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2EFD3AC5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7397F24D">
            <w:pPr>
              <w:rPr>
                <w:rFonts w:hint="eastAsia"/>
                <w:color w:val="000000"/>
              </w:rPr>
            </w:pPr>
          </w:p>
        </w:tc>
      </w:tr>
      <w:tr w14:paraId="5A5B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4" w:type="dxa"/>
            <w:noWrap w:val="0"/>
            <w:vAlign w:val="top"/>
          </w:tcPr>
          <w:p w14:paraId="23FD6873">
            <w:pPr>
              <w:rPr>
                <w:rFonts w:hint="eastAsia"/>
                <w:color w:val="000000"/>
              </w:rPr>
            </w:pPr>
          </w:p>
        </w:tc>
        <w:tc>
          <w:tcPr>
            <w:tcW w:w="1512" w:type="dxa"/>
            <w:noWrap w:val="0"/>
            <w:vAlign w:val="top"/>
          </w:tcPr>
          <w:p w14:paraId="731ED8F4">
            <w:pPr>
              <w:rPr>
                <w:rFonts w:hint="eastAsia"/>
                <w:color w:val="000000"/>
              </w:rPr>
            </w:pPr>
          </w:p>
        </w:tc>
        <w:tc>
          <w:tcPr>
            <w:tcW w:w="4087" w:type="dxa"/>
            <w:noWrap w:val="0"/>
            <w:vAlign w:val="top"/>
          </w:tcPr>
          <w:p w14:paraId="061021D9">
            <w:pPr>
              <w:rPr>
                <w:rFonts w:hint="eastAsia"/>
                <w:color w:val="000000"/>
              </w:rPr>
            </w:pPr>
          </w:p>
        </w:tc>
        <w:tc>
          <w:tcPr>
            <w:tcW w:w="1407" w:type="dxa"/>
            <w:noWrap w:val="0"/>
            <w:vAlign w:val="top"/>
          </w:tcPr>
          <w:p w14:paraId="702BAF2B">
            <w:pPr>
              <w:rPr>
                <w:rFonts w:hint="eastAsia"/>
                <w:color w:val="000000"/>
              </w:rPr>
            </w:pPr>
          </w:p>
        </w:tc>
        <w:tc>
          <w:tcPr>
            <w:tcW w:w="1317" w:type="dxa"/>
            <w:noWrap w:val="0"/>
            <w:vAlign w:val="top"/>
          </w:tcPr>
          <w:p w14:paraId="12D0CE81">
            <w:pPr>
              <w:rPr>
                <w:rFonts w:hint="eastAsia"/>
                <w:color w:val="000000"/>
              </w:rPr>
            </w:pPr>
          </w:p>
        </w:tc>
        <w:tc>
          <w:tcPr>
            <w:tcW w:w="1103" w:type="dxa"/>
            <w:noWrap w:val="0"/>
            <w:vAlign w:val="top"/>
          </w:tcPr>
          <w:p w14:paraId="51581115">
            <w:pPr>
              <w:rPr>
                <w:rFonts w:hint="eastAsia"/>
                <w:color w:val="000000"/>
              </w:rPr>
            </w:pPr>
          </w:p>
        </w:tc>
      </w:tr>
    </w:tbl>
    <w:p w14:paraId="63B11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C1EF9"/>
    <w:rsid w:val="740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2025-08-22T01:56:00Z</dcterms:created>
  <dc:creator>青瓷</dc:creator>
  <cp:lastModifiedBy>青瓷</cp:lastModifiedBy>
  <dcterms:modified xsi:type="dcterms:W3CDTF">2025-08-22T01:56:51Z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F5D24AFC2737487AB50870319FB11362_11</vt:lpwstr>
  </property>
  <property fmtid="{D5CDD505-2E9C-101B-9397-08002B2CF9AE}" pid="4" name="KSOTemplateDocerSaveRecord">
    <vt:lpwstr>eyJoZGlkIjoiZDQ3MWFmY2UwMDZmYTYxYjA0MTc1Y2Y1YjcwZjE3MmIiLCJ1c2VySWQiOiIzNjk4Njg4NjEifQ==</vt:lpwstr>
  </property>
</Properties>
</file>